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FB" w:rsidRDefault="00E72F7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14"/>
          <w:szCs w:val="14"/>
        </w:rPr>
        <w:t xml:space="preserve">       </w:t>
      </w:r>
      <w:r>
        <w:rPr>
          <w:b/>
          <w:color w:val="000000"/>
          <w:sz w:val="28"/>
          <w:szCs w:val="28"/>
          <w:u w:val="single"/>
        </w:rPr>
        <w:t xml:space="preserve">Year Group: </w:t>
      </w:r>
      <w:r>
        <w:rPr>
          <w:b/>
          <w:color w:val="000000"/>
          <w:sz w:val="28"/>
          <w:szCs w:val="28"/>
          <w:u w:val="single"/>
        </w:rPr>
        <w:tab/>
        <w:t>1</w:t>
      </w:r>
    </w:p>
    <w:p w:rsidR="00944CFB" w:rsidRDefault="00944CF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tbl>
      <w:tblPr>
        <w:tblStyle w:val="a"/>
        <w:tblW w:w="145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65"/>
        <w:gridCol w:w="1710"/>
        <w:gridCol w:w="2268"/>
        <w:gridCol w:w="2126"/>
        <w:gridCol w:w="2268"/>
        <w:gridCol w:w="2268"/>
        <w:gridCol w:w="2196"/>
      </w:tblGrid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Autumn 1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Me, Big World</w:t>
            </w:r>
          </w:p>
        </w:tc>
        <w:tc>
          <w:tcPr>
            <w:tcW w:w="226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Autumn 2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Toys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Spring 1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Living Things and their </w:t>
            </w:r>
            <w:proofErr w:type="spellStart"/>
            <w:r>
              <w:rPr>
                <w:b/>
                <w:sz w:val="16"/>
                <w:szCs w:val="16"/>
              </w:rPr>
              <w:t>Habiltats</w:t>
            </w:r>
            <w:proofErr w:type="spellEnd"/>
          </w:p>
        </w:tc>
        <w:tc>
          <w:tcPr>
            <w:tcW w:w="226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Spring 2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Healthy Planet, Healthy Me</w:t>
            </w:r>
          </w:p>
        </w:tc>
        <w:tc>
          <w:tcPr>
            <w:tcW w:w="226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Summer 1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Heroes &amp; Dragons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Summer 2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at the Seaside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Investigation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jc w:val="center"/>
              <w:rPr>
                <w:b/>
                <w:color w:val="36609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is amazing about me?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Would you rather play with toys from the past or present?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jc w:val="center"/>
              <w:rPr>
                <w:color w:val="36609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Where do animals live?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jc w:val="center"/>
              <w:rPr>
                <w:color w:val="36609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Why does our planet need our help?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jc w:val="center"/>
              <w:rPr>
                <w:color w:val="36609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is the difference between a castle and a house?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944CFB">
            <w:pPr>
              <w:pStyle w:val="normal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44CFB" w:rsidRDefault="00E72F7D">
            <w:pPr>
              <w:pStyle w:val="normal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do you make a boat float?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 end purpose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 for parents - To share what is amazing about class 3 / 4.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put a puppet show on for Reception.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make a book and share it with </w:t>
            </w:r>
            <w:proofErr w:type="spellStart"/>
            <w:r>
              <w:rPr>
                <w:sz w:val="16"/>
                <w:szCs w:val="16"/>
              </w:rPr>
              <w:t>Monkseaton</w:t>
            </w:r>
            <w:proofErr w:type="spellEnd"/>
            <w:r>
              <w:rPr>
                <w:sz w:val="16"/>
                <w:szCs w:val="16"/>
              </w:rPr>
              <w:t xml:space="preserve"> library and our local community.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invite parents and the wider community (business owners, local schools, m</w:t>
            </w:r>
            <w:r>
              <w:rPr>
                <w:sz w:val="16"/>
                <w:szCs w:val="16"/>
              </w:rPr>
              <w:t xml:space="preserve">ayor, </w:t>
            </w:r>
            <w:proofErr w:type="spellStart"/>
            <w:r>
              <w:rPr>
                <w:sz w:val="16"/>
                <w:szCs w:val="16"/>
              </w:rPr>
              <w:t>NTyneside</w:t>
            </w:r>
            <w:proofErr w:type="spellEnd"/>
            <w:r>
              <w:rPr>
                <w:sz w:val="16"/>
                <w:szCs w:val="16"/>
              </w:rPr>
              <w:t xml:space="preserve"> environmental dept) to share our important message.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live like a king or queen for the day.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make a </w:t>
            </w:r>
            <w:proofErr w:type="gramStart"/>
            <w:r>
              <w:rPr>
                <w:sz w:val="16"/>
                <w:szCs w:val="16"/>
              </w:rPr>
              <w:t>boat  and</w:t>
            </w:r>
            <w:proofErr w:type="gramEnd"/>
            <w:r>
              <w:rPr>
                <w:sz w:val="16"/>
                <w:szCs w:val="16"/>
              </w:rPr>
              <w:t xml:space="preserve">  go to Tynemouth lake to see if our boat floats..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Visits and visitors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walk around the local area. </w:t>
            </w:r>
            <w:proofErr w:type="spellStart"/>
            <w:r>
              <w:rPr>
                <w:sz w:val="16"/>
                <w:szCs w:val="16"/>
              </w:rPr>
              <w:t>Incl</w:t>
            </w:r>
            <w:proofErr w:type="spellEnd"/>
            <w:r>
              <w:rPr>
                <w:sz w:val="16"/>
                <w:szCs w:val="16"/>
              </w:rPr>
              <w:t xml:space="preserve"> church, post </w:t>
            </w:r>
            <w:proofErr w:type="gramStart"/>
            <w:r>
              <w:rPr>
                <w:sz w:val="16"/>
                <w:szCs w:val="16"/>
              </w:rPr>
              <w:t>office etc. end</w:t>
            </w:r>
            <w:proofErr w:type="gramEnd"/>
            <w:r>
              <w:rPr>
                <w:sz w:val="16"/>
                <w:szCs w:val="16"/>
              </w:rPr>
              <w:t xml:space="preserve"> up at park for a play.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 Discovery Museum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 local library.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 Tynemouth Aquarium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Helen Latham (retired teacher and local picker) to come and talk and join her for a litter pick.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  <w:r>
              <w:rPr>
                <w:sz w:val="16"/>
                <w:szCs w:val="16"/>
              </w:rPr>
              <w:t>sit local allotment.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 </w:t>
            </w:r>
            <w:proofErr w:type="spellStart"/>
            <w:r>
              <w:rPr>
                <w:sz w:val="16"/>
                <w:szCs w:val="16"/>
              </w:rPr>
              <w:t>Shiremoor</w:t>
            </w:r>
            <w:proofErr w:type="spellEnd"/>
            <w:r>
              <w:rPr>
                <w:sz w:val="16"/>
                <w:szCs w:val="16"/>
              </w:rPr>
              <w:t xml:space="preserve"> Adventure Playground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 </w:t>
            </w:r>
            <w:proofErr w:type="spellStart"/>
            <w:r>
              <w:rPr>
                <w:sz w:val="16"/>
                <w:szCs w:val="16"/>
              </w:rPr>
              <w:t>Alnwick</w:t>
            </w:r>
            <w:proofErr w:type="spellEnd"/>
            <w:r>
              <w:rPr>
                <w:sz w:val="16"/>
                <w:szCs w:val="16"/>
              </w:rPr>
              <w:t xml:space="preserve"> castle. 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 RNLI Tynemouth and then play on the beach.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Maths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1 Numbers to 10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2 Part Whole within 10</w:t>
            </w:r>
          </w:p>
          <w:p w:rsidR="00944CFB" w:rsidRDefault="00E72F7D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3 Addition and subtractions within 10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3 Addition and subtractions within 10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4 Addition and subtraction within 10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5 2D and 3D shapes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Re-visit 1 more/less</w:t>
            </w:r>
          </w:p>
          <w:p w:rsidR="00944CFB" w:rsidRDefault="00944CFB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7 Addition within 20</w:t>
            </w:r>
          </w:p>
          <w:p w:rsidR="00944CFB" w:rsidRDefault="00E72F7D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8 Subtraction within 20</w:t>
            </w:r>
          </w:p>
          <w:p w:rsidR="00944CFB" w:rsidRDefault="00E72F7D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9 Numbers to 50</w:t>
            </w:r>
          </w:p>
          <w:p w:rsidR="00944CFB" w:rsidRDefault="00944CFB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</w:p>
          <w:p w:rsidR="00944CFB" w:rsidRDefault="00E72F7D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Re-visit number </w:t>
            </w:r>
            <w:proofErr w:type="spellStart"/>
            <w:r>
              <w:rPr>
                <w:sz w:val="16"/>
                <w:szCs w:val="16"/>
              </w:rPr>
              <w:t>boChildren</w:t>
            </w:r>
            <w:proofErr w:type="spellEnd"/>
            <w:r>
              <w:rPr>
                <w:sz w:val="16"/>
                <w:szCs w:val="16"/>
              </w:rPr>
              <w:t xml:space="preserve"> will use the National Met Office website to look at the forecast for the coming week and examine if it was accurate by looking at their daily weather </w:t>
            </w:r>
            <w:proofErr w:type="spellStart"/>
            <w:r>
              <w:rPr>
                <w:sz w:val="16"/>
                <w:szCs w:val="16"/>
              </w:rPr>
              <w:t>diarynds</w:t>
            </w:r>
            <w:proofErr w:type="spellEnd"/>
            <w:r>
              <w:rPr>
                <w:sz w:val="16"/>
                <w:szCs w:val="16"/>
              </w:rPr>
              <w:t xml:space="preserve"> to 10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Unit 10 Introducing length and height</w:t>
            </w:r>
          </w:p>
          <w:p w:rsidR="00944CFB" w:rsidRDefault="00E72F7D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11 Introducing  weig</w:t>
            </w:r>
            <w:r>
              <w:rPr>
                <w:sz w:val="16"/>
                <w:szCs w:val="16"/>
              </w:rPr>
              <w:t>ht and volume</w:t>
            </w:r>
          </w:p>
          <w:p w:rsidR="00944CFB" w:rsidRDefault="00944CFB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</w:p>
          <w:p w:rsidR="00944CFB" w:rsidRDefault="00E72F7D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Revisit Subtraction and addition</w:t>
            </w:r>
          </w:p>
          <w:p w:rsidR="00944CFB" w:rsidRDefault="00E72F7D">
            <w:pPr>
              <w:pStyle w:val="normal0"/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Revisit Number bonds to 10/20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12 Multiplication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13 Division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14 Halves and quarters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15 Position and Direction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sz w:val="16"/>
                <w:szCs w:val="16"/>
              </w:rPr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16 Numbers to 100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11 Time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12 Money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Literacy links and genres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Brown Bear, Brown Bear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weeks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Repeated phrases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Sequencing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write their own version by innovating the animal and colour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Instructions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Bossy Verbs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Ordering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write instructions to make their own friendship bracelet 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Poetry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week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Rhyming words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Tow write their own animal poem using rhyming words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Recount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week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connectives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write a recount of the trip to </w:t>
            </w:r>
            <w:proofErr w:type="spellStart"/>
            <w:r>
              <w:rPr>
                <w:sz w:val="16"/>
                <w:szCs w:val="16"/>
              </w:rPr>
              <w:t>Monkseaton</w:t>
            </w:r>
            <w:proofErr w:type="spellEnd"/>
            <w:r>
              <w:rPr>
                <w:sz w:val="16"/>
                <w:szCs w:val="16"/>
              </w:rPr>
              <w:t xml:space="preserve"> Park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lastRenderedPageBreak/>
              <w:t>Recount</w:t>
            </w:r>
            <w:r>
              <w:rPr>
                <w:sz w:val="16"/>
                <w:szCs w:val="16"/>
              </w:rPr>
              <w:t xml:space="preserve"> - Cold write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write a recount of the Christmas holidays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The Toy Museum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listen to a story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a character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setting 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Beginning/Midd</w:t>
            </w:r>
            <w:r>
              <w:rPr>
                <w:sz w:val="16"/>
                <w:szCs w:val="16"/>
              </w:rPr>
              <w:t xml:space="preserve">le/End of </w:t>
            </w:r>
            <w:r>
              <w:rPr>
                <w:sz w:val="16"/>
                <w:szCs w:val="16"/>
              </w:rPr>
              <w:lastRenderedPageBreak/>
              <w:t>story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Sequencing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main character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about the setting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a sentence about each part of the story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Odd Socks Day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Sentence starters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write about what makes us unique using different sentence starters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Toys - Link with History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Connectives ‘and’ ‘because’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Suffix ‘</w:t>
            </w:r>
            <w:proofErr w:type="spellStart"/>
            <w:r>
              <w:rPr>
                <w:sz w:val="16"/>
                <w:szCs w:val="16"/>
              </w:rPr>
              <w:t>ed</w:t>
            </w:r>
            <w:proofErr w:type="spellEnd"/>
            <w:r>
              <w:rPr>
                <w:sz w:val="16"/>
                <w:szCs w:val="16"/>
              </w:rPr>
              <w:t>’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write about favourite old and new toys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Christmas enterprise</w:t>
            </w:r>
            <w:r>
              <w:rPr>
                <w:sz w:val="16"/>
                <w:szCs w:val="16"/>
                <w:u w:val="single"/>
              </w:rPr>
              <w:t xml:space="preserve">-Grow your </w:t>
            </w:r>
            <w:proofErr w:type="spellStart"/>
            <w:r>
              <w:rPr>
                <w:sz w:val="16"/>
                <w:szCs w:val="16"/>
                <w:u w:val="single"/>
              </w:rPr>
              <w:t>tenner</w:t>
            </w:r>
            <w:proofErr w:type="spellEnd"/>
            <w:r>
              <w:rPr>
                <w:sz w:val="16"/>
                <w:szCs w:val="16"/>
                <w:u w:val="single"/>
              </w:rPr>
              <w:t>!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nstructions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and write instructions for your Christmas decoration to sell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Recount</w:t>
            </w:r>
            <w:r>
              <w:rPr>
                <w:sz w:val="16"/>
                <w:szCs w:val="16"/>
              </w:rPr>
              <w:t xml:space="preserve"> - Hot write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write a recount of the weekend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lastRenderedPageBreak/>
              <w:t>Re-count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Cold write - Assessment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write a recount of the Christmas holiday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SCIENCE LINK TO ANIMALS AND HABITATS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No Place Like Home 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week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Setting/character/habitats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write about an animal who lives in the Arctic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Tiddler</w:t>
            </w:r>
            <w:proofErr w:type="spellEnd"/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week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Setting/character/habitats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</w:t>
            </w:r>
            <w:r>
              <w:rPr>
                <w:sz w:val="16"/>
                <w:szCs w:val="16"/>
                <w:u w:val="single"/>
              </w:rPr>
              <w:t>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research and write some  fact about the ocean for our reader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Superworm</w:t>
            </w:r>
            <w:proofErr w:type="spellEnd"/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week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Setting/character/habitats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write about </w:t>
            </w:r>
            <w:proofErr w:type="spellStart"/>
            <w:r>
              <w:rPr>
                <w:sz w:val="16"/>
                <w:szCs w:val="16"/>
              </w:rPr>
              <w:t>minibeasts</w:t>
            </w:r>
            <w:proofErr w:type="spellEnd"/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Class Non Fiction Book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Fiction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cover - Title,  illustration, author, illustrator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write a class </w:t>
            </w:r>
            <w:proofErr w:type="spellStart"/>
            <w:r>
              <w:rPr>
                <w:sz w:val="16"/>
                <w:szCs w:val="16"/>
              </w:rPr>
              <w:t>non fiction</w:t>
            </w:r>
            <w:proofErr w:type="spellEnd"/>
            <w:r>
              <w:rPr>
                <w:sz w:val="16"/>
                <w:szCs w:val="16"/>
              </w:rPr>
              <w:t xml:space="preserve"> book about animals and their habitats.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lastRenderedPageBreak/>
              <w:t>Instructions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i/>
                <w:sz w:val="16"/>
                <w:szCs w:val="16"/>
              </w:rPr>
              <w:t>(links with computing &amp; algorithms)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week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structure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Spotting patterns in text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Bossy words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</w:t>
            </w:r>
            <w:r>
              <w:rPr>
                <w:sz w:val="16"/>
                <w:szCs w:val="16"/>
                <w:u w:val="single"/>
              </w:rPr>
              <w:t>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a set of instructions to make a pancake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Jaspers Beanstalk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week (cross curricular with science) 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 of the week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Sequencing 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write a diary for each day of the story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Jack and the Beanstalk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Weeks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Traditional Tale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Setting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Parts of a story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a character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re-write the full story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Letter 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Keeks</w:t>
            </w:r>
            <w:proofErr w:type="spellEnd"/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week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write a letter saying what they want to know about the trip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Conquer the monster stories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Week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different conquer the monster stories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up to cold write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write a well known conquer the monster story - </w:t>
            </w:r>
            <w:r>
              <w:rPr>
                <w:color w:val="FF0000"/>
                <w:sz w:val="16"/>
                <w:szCs w:val="16"/>
              </w:rPr>
              <w:t>Cold write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Kassim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and the Ferocious Dragon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weeks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Focus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Orally retell story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mountain - parts of the story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Connectives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Suffix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 and setting description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Writing purpose-</w:t>
            </w:r>
            <w:r>
              <w:rPr>
                <w:color w:val="FF0000"/>
                <w:sz w:val="16"/>
                <w:szCs w:val="16"/>
                <w:u w:val="single"/>
              </w:rPr>
              <w:t>Hot write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write their own conquer the monster story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Books -</w:t>
            </w:r>
            <w:r>
              <w:rPr>
                <w:b/>
                <w:color w:val="FF0000"/>
                <w:sz w:val="16"/>
                <w:szCs w:val="16"/>
              </w:rPr>
              <w:t xml:space="preserve"> links</w:t>
            </w:r>
            <w:r>
              <w:rPr>
                <w:b/>
                <w:sz w:val="16"/>
                <w:szCs w:val="16"/>
              </w:rPr>
              <w:t xml:space="preserve"> and </w:t>
            </w:r>
            <w:r>
              <w:rPr>
                <w:b/>
                <w:color w:val="38761D"/>
                <w:sz w:val="16"/>
                <w:szCs w:val="16"/>
              </w:rPr>
              <w:t>book spine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Brown Bear, </w:t>
            </w:r>
            <w:proofErr w:type="spellStart"/>
            <w:r>
              <w:rPr>
                <w:sz w:val="16"/>
                <w:szCs w:val="16"/>
              </w:rPr>
              <w:t>Bown</w:t>
            </w:r>
            <w:proofErr w:type="spellEnd"/>
            <w:r>
              <w:rPr>
                <w:sz w:val="16"/>
                <w:szCs w:val="16"/>
              </w:rPr>
              <w:t xml:space="preserve"> bear, What do you see?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Lost in the Toy Museum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Tiddler</w:t>
            </w:r>
            <w:proofErr w:type="spellEnd"/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Place Like Home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Superworm</w:t>
            </w:r>
            <w:proofErr w:type="spellEnd"/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 and the Beanstalk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Jaspers Beanstalk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 and the Dragon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 little pigs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Red Riding Good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 Billy goats Gruff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spacing w:line="240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Science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Our Bodies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identify and name main body parts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talk about main body parts and their function.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name the 5 senses and body parts associated with them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Through practical activities and  </w:t>
            </w:r>
            <w:r>
              <w:rPr>
                <w:sz w:val="16"/>
                <w:szCs w:val="16"/>
              </w:rPr>
              <w:lastRenderedPageBreak/>
              <w:t xml:space="preserve">experiments ask questions and talk about findings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Materials</w:t>
            </w:r>
          </w:p>
          <w:p w:rsidR="00944CFB" w:rsidRDefault="00E72F7D">
            <w:pPr>
              <w:pStyle w:val="normal0"/>
              <w:widowControl w:val="0"/>
              <w:spacing w:before="55" w:line="277" w:lineRule="auto"/>
              <w:ind w:right="10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 distinguish between an object and the material  fro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 which it is made </w:t>
            </w:r>
          </w:p>
          <w:p w:rsidR="00944CFB" w:rsidRDefault="00E72F7D">
            <w:pPr>
              <w:pStyle w:val="normal0"/>
              <w:widowControl w:val="0"/>
              <w:spacing w:before="15" w:line="279" w:lineRule="auto"/>
              <w:ind w:right="561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identify and name a variety of everyday  materials, including wood, plastic, glass, metal, 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 xml:space="preserve">water, and rock </w:t>
            </w:r>
          </w:p>
          <w:p w:rsidR="00944CFB" w:rsidRDefault="00E72F7D">
            <w:pPr>
              <w:pStyle w:val="normal0"/>
              <w:widowControl w:val="0"/>
              <w:spacing w:before="16" w:line="277" w:lineRule="auto"/>
              <w:ind w:right="45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describe the simple physical properties of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  variety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of everyday materials. </w:t>
            </w:r>
          </w:p>
          <w:p w:rsidR="00944CFB" w:rsidRDefault="00E72F7D">
            <w:pPr>
              <w:pStyle w:val="normal0"/>
              <w:widowControl w:val="0"/>
              <w:spacing w:before="18" w:line="278" w:lineRule="auto"/>
              <w:ind w:right="17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compare and group together a variety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of  everyday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materials on the basis of their simple  physical properties.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widowControl w:val="0"/>
              <w:spacing w:before="55" w:line="277" w:lineRule="auto"/>
              <w:ind w:right="17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lastRenderedPageBreak/>
              <w:t>Animals</w:t>
            </w:r>
          </w:p>
          <w:p w:rsidR="00944CFB" w:rsidRDefault="00E72F7D">
            <w:pPr>
              <w:pStyle w:val="normal0"/>
              <w:widowControl w:val="0"/>
              <w:spacing w:before="55" w:line="277" w:lineRule="auto"/>
              <w:ind w:right="17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identify and name a variety of common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animals  including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fish, amphibians, reptiles, birds and  mammals. </w:t>
            </w:r>
          </w:p>
          <w:p w:rsidR="00944CFB" w:rsidRDefault="00E72F7D">
            <w:pPr>
              <w:pStyle w:val="normal0"/>
              <w:widowControl w:val="0"/>
              <w:spacing w:before="18" w:line="278" w:lineRule="auto"/>
              <w:ind w:right="17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identify and name a variety of common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animals  that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are carnivores, herbivores and omnivores. To describe and compare the structure of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  variety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of common animals (fish, amphibians,  reptiles, birds and mammals including pets). </w:t>
            </w:r>
          </w:p>
          <w:p w:rsidR="00944CFB" w:rsidRDefault="00944CFB">
            <w:pPr>
              <w:pStyle w:val="normal0"/>
              <w:widowControl w:val="0"/>
              <w:spacing w:before="18" w:line="278" w:lineRule="auto"/>
              <w:ind w:right="17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944CFB" w:rsidRDefault="00944CFB">
            <w:pPr>
              <w:pStyle w:val="normal0"/>
              <w:widowControl w:val="0"/>
              <w:spacing w:before="18" w:line="278" w:lineRule="auto"/>
              <w:ind w:right="17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Plants</w:t>
            </w:r>
          </w:p>
          <w:p w:rsidR="00944CFB" w:rsidRDefault="00E72F7D">
            <w:pPr>
              <w:pStyle w:val="normal0"/>
              <w:widowControl w:val="0"/>
              <w:spacing w:before="53" w:line="278" w:lineRule="auto"/>
              <w:ind w:right="7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 identify an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 name a variety of common wild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and  garden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plants, including deciduous and evergreen  trees.</w:t>
            </w:r>
          </w:p>
          <w:p w:rsidR="00944CFB" w:rsidRDefault="00E72F7D">
            <w:pPr>
              <w:pStyle w:val="normal0"/>
              <w:widowControl w:val="0"/>
              <w:spacing w:before="14" w:line="279" w:lineRule="auto"/>
              <w:ind w:right="202"/>
              <w:rPr>
                <w:color w:val="366091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identify and describe the basic structure of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  variety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of common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flowering plants, including  trees.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widowControl w:val="0"/>
              <w:spacing w:before="18" w:line="278" w:lineRule="auto"/>
              <w:ind w:right="17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lastRenderedPageBreak/>
              <w:t>Weather</w:t>
            </w:r>
          </w:p>
          <w:p w:rsidR="00944CFB" w:rsidRDefault="00E72F7D">
            <w:pPr>
              <w:pStyle w:val="normal0"/>
              <w:widowControl w:val="0"/>
              <w:spacing w:before="18" w:line="278" w:lineRule="auto"/>
              <w:ind w:right="17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Children will use the National Met Office website to look at the forecast for the coming week and examine if it was accurate by looking at their daily weather diary </w:t>
            </w:r>
          </w:p>
          <w:p w:rsidR="00944CFB" w:rsidRDefault="00E72F7D">
            <w:pPr>
              <w:pStyle w:val="normal0"/>
              <w:widowControl w:val="0"/>
              <w:spacing w:before="18" w:line="278" w:lineRule="auto"/>
              <w:ind w:right="17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lastRenderedPageBreak/>
              <w:t>Forces</w:t>
            </w:r>
          </w:p>
          <w:p w:rsidR="00944CFB" w:rsidRDefault="00E72F7D">
            <w:pPr>
              <w:pStyle w:val="normal0"/>
              <w:widowControl w:val="0"/>
              <w:spacing w:before="15" w:line="278" w:lineRule="auto"/>
              <w:ind w:right="463"/>
              <w:rPr>
                <w:color w:val="36609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understand the forces push and pull. By observing and exploring forces children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will understand without forces nothing would move. Through experimenting they will describe the different ways of moving. 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Scientific Enquiry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Children will plan and carry out a variety of experiments.  They will observe changes closely, using simple equipm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ent. The children will gather and record data to help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 xml:space="preserve">them answer questions and use their observations to suggest answers to questions. </w:t>
            </w:r>
          </w:p>
          <w:p w:rsidR="00944CFB" w:rsidRDefault="00944CFB">
            <w:pPr>
              <w:pStyle w:val="normal0"/>
              <w:spacing w:before="240" w:after="240" w:line="240" w:lineRule="auto"/>
              <w:rPr>
                <w:sz w:val="16"/>
                <w:szCs w:val="16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44CFB">
        <w:trPr>
          <w:trHeight w:val="360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Seasonal Change </w:t>
            </w:r>
          </w:p>
        </w:tc>
        <w:tc>
          <w:tcPr>
            <w:tcW w:w="1283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Observe changes across the four seasons </w:t>
            </w:r>
          </w:p>
          <w:p w:rsidR="00944CFB" w:rsidRDefault="00E72F7D">
            <w:pPr>
              <w:pStyle w:val="normal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Observe and describe weather associated with the seasons and how day length varies.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History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Events beyond living memory that are significant nationally or globally - Guy Fawkes/Bonfire night</w:t>
            </w:r>
          </w:p>
          <w:p w:rsidR="00944CFB" w:rsidRDefault="00E72F7D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History of toys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describe characteristics of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 toys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talk about how their choice of toys has changed as they have got older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create a timeline of toys suitable for </w:t>
            </w:r>
            <w:proofErr w:type="spellStart"/>
            <w:r>
              <w:rPr>
                <w:sz w:val="16"/>
                <w:szCs w:val="16"/>
              </w:rPr>
              <w:t>chn</w:t>
            </w:r>
            <w:proofErr w:type="spellEnd"/>
            <w:r>
              <w:rPr>
                <w:sz w:val="16"/>
                <w:szCs w:val="16"/>
              </w:rPr>
              <w:t xml:space="preserve"> aged between 0-6years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ask questions about toys in the past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recognise differences and 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similarities</w:t>
            </w:r>
            <w:proofErr w:type="gramEnd"/>
            <w:r>
              <w:rPr>
                <w:sz w:val="16"/>
                <w:szCs w:val="16"/>
              </w:rPr>
              <w:t xml:space="preserve"> between old and new toys.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</w:t>
            </w:r>
            <w:r>
              <w:rPr>
                <w:sz w:val="16"/>
                <w:szCs w:val="16"/>
              </w:rPr>
              <w:t>e the language of time.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find out about the past using a range of sources - learn about the work of Pieter </w:t>
            </w:r>
            <w:proofErr w:type="spellStart"/>
            <w:r>
              <w:rPr>
                <w:sz w:val="16"/>
                <w:szCs w:val="16"/>
              </w:rPr>
              <w:t>Bruegel</w:t>
            </w:r>
            <w:proofErr w:type="spellEnd"/>
            <w:r>
              <w:rPr>
                <w:sz w:val="16"/>
                <w:szCs w:val="16"/>
              </w:rPr>
              <w:t xml:space="preserve"> (Children’s Games)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 learn how a real museum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organises</w:t>
            </w:r>
            <w:proofErr w:type="gramEnd"/>
            <w:r>
              <w:rPr>
                <w:sz w:val="16"/>
                <w:szCs w:val="16"/>
              </w:rPr>
              <w:t xml:space="preserve"> its exhibits.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sort toys into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criterion</w:t>
            </w:r>
          </w:p>
          <w:p w:rsidR="00944CFB" w:rsidRDefault="00944CFB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Chronological Orde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ring -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 xml:space="preserve">Pupils can order some events they have learnt about from furthest away to most recent with increasing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accuracy.Pupils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know what a timeline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is.Pupils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are beginning to make comparisons.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Questioning -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Pupils can ask simple questions related to an area of study.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Vocabulary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time e.g. a long time ago, past, old, new, young, days, months, years</w:t>
            </w:r>
          </w:p>
          <w:p w:rsidR="00944CFB" w:rsidRDefault="00944CFB">
            <w:pPr>
              <w:pStyle w:val="normal0"/>
              <w:keepNext/>
              <w:widowControl w:val="0"/>
              <w:spacing w:after="24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N/A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2268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Castles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talk and write about the main features of a castle.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who lived in a castle and the jobs they do.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life of Harry Hotspur 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Alnwick</w:t>
            </w:r>
            <w:proofErr w:type="spellEnd"/>
            <w:r>
              <w:rPr>
                <w:sz w:val="16"/>
                <w:szCs w:val="16"/>
              </w:rPr>
              <w:t xml:space="preserve"> Castle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find out about the past from a variety of sources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recognise some key figures in the royal family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recognise why people did things, why events happen</w:t>
            </w:r>
            <w:r>
              <w:rPr>
                <w:sz w:val="16"/>
                <w:szCs w:val="16"/>
              </w:rPr>
              <w:t>ed and what happened as a result</w:t>
            </w:r>
          </w:p>
          <w:p w:rsidR="00944CFB" w:rsidRDefault="00E72F7D">
            <w:pPr>
              <w:pStyle w:val="normal0"/>
              <w:spacing w:after="8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The lives of significant individuals in the past who have contributed to national and international achievements. Some should be used to compare aspects of life in different periods</w:t>
            </w:r>
          </w:p>
          <w:p w:rsidR="00944CFB" w:rsidRDefault="00E72F7D">
            <w:pPr>
              <w:pStyle w:val="normal0"/>
              <w:spacing w:after="8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Significant historical events, people and</w:t>
            </w:r>
            <w:r>
              <w:rPr>
                <w:sz w:val="16"/>
                <w:szCs w:val="16"/>
                <w:highlight w:val="white"/>
              </w:rPr>
              <w:t xml:space="preserve"> places in their own locality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Chronological Ordering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Pupils can order some events they have learnt about from furthest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away to most recent with increasing accuracy.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Pupils know what a timeline is.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Pupils are beginning to make comparisons between areas of study.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Knowledge and understanding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Pupils can remember most key events about the areas they have studied.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Pupils are beginning to understand that they can find historical information in books.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Que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stioning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Pupils can ask simple questions related to an area of study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Vocabulary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time e.g. a long time ago, past, old, new, young, days, months, years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lastRenderedPageBreak/>
              <w:t>Seaside Holidays in the Past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Changes within living memory. Where appropriate, these should be used to </w:t>
            </w:r>
            <w:r>
              <w:rPr>
                <w:sz w:val="16"/>
                <w:szCs w:val="16"/>
                <w:highlight w:val="white"/>
              </w:rPr>
              <w:t>reveal aspects of change in national life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To sequence photographs into a time series of three time periods by Identifying Differences Between present and past times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To find out about holidays in the past from photos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To sort information into categories that distinguish the present from the past 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To recognise that some things change and others stay the same.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To find out about the past from a range of sources </w:t>
            </w:r>
          </w:p>
          <w:p w:rsidR="00944CFB" w:rsidRDefault="00944CFB">
            <w:pPr>
              <w:pStyle w:val="normal0"/>
              <w:spacing w:line="240" w:lineRule="auto"/>
              <w:rPr>
                <w:sz w:val="16"/>
                <w:szCs w:val="16"/>
                <w:highlight w:val="white"/>
              </w:rPr>
            </w:pP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Chronological Ordering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Pupils can order some events they h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ave learnt about from furthest away to most recent with increasing accuracy.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Pupils know what a timeline is.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Pupils are beginning to make comparisons between areas of study.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Knowledge and understanding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Pupils can remember most key events about the areas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they have studied.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Pupils are beginning to understand that they can find historical information in books.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Questioning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Pupils can ask simple questions related to an area of study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Vocabulary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-Pupils are beginning to use simple words and phrases mostly accu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rately to indicate periods of time 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time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e.g. a long time ago, past, old, new, young, days, months, years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Geography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Daily  conversations</w:t>
            </w:r>
            <w:proofErr w:type="gramEnd"/>
            <w:r>
              <w:rPr>
                <w:sz w:val="16"/>
                <w:szCs w:val="16"/>
              </w:rPr>
              <w:t xml:space="preserve"> naming the 7 continents used in our rewards system.  To use observational skills to study the geography of our school and its grounds. To draw a simple map of our </w:t>
            </w:r>
            <w:proofErr w:type="gramStart"/>
            <w:r>
              <w:rPr>
                <w:sz w:val="16"/>
                <w:szCs w:val="16"/>
              </w:rPr>
              <w:t>school  with</w:t>
            </w:r>
            <w:proofErr w:type="gramEnd"/>
            <w:r>
              <w:rPr>
                <w:sz w:val="16"/>
                <w:szCs w:val="16"/>
              </w:rPr>
              <w:t xml:space="preserve"> a key and symbols.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Google Maps to look at </w:t>
            </w:r>
            <w:proofErr w:type="spellStart"/>
            <w:r>
              <w:rPr>
                <w:sz w:val="16"/>
                <w:szCs w:val="16"/>
              </w:rPr>
              <w:t>Monkseaton</w:t>
            </w:r>
            <w:proofErr w:type="spellEnd"/>
            <w:r>
              <w:rPr>
                <w:sz w:val="16"/>
                <w:szCs w:val="16"/>
              </w:rPr>
              <w:t>. Can we find our house and follow the route to school?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look at the human and physical features of our </w:t>
            </w:r>
            <w:proofErr w:type="spellStart"/>
            <w:r>
              <w:rPr>
                <w:sz w:val="16"/>
                <w:szCs w:val="16"/>
              </w:rPr>
              <w:t>area.To</w:t>
            </w:r>
            <w:proofErr w:type="spellEnd"/>
            <w:r>
              <w:rPr>
                <w:sz w:val="16"/>
                <w:szCs w:val="16"/>
              </w:rPr>
              <w:t xml:space="preserve"> talk about what we like and do not like about living in a seaside locality. 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does a seaside </w:t>
            </w:r>
            <w:r>
              <w:rPr>
                <w:sz w:val="16"/>
                <w:szCs w:val="16"/>
              </w:rPr>
              <w:lastRenderedPageBreak/>
              <w:t>village need/have?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Daily  conversations</w:t>
            </w:r>
            <w:proofErr w:type="gramEnd"/>
            <w:r>
              <w:rPr>
                <w:sz w:val="16"/>
                <w:szCs w:val="16"/>
              </w:rPr>
              <w:t xml:space="preserve"> namin</w:t>
            </w:r>
            <w:r>
              <w:rPr>
                <w:sz w:val="16"/>
                <w:szCs w:val="16"/>
              </w:rPr>
              <w:t>g the 7 continents used in our rewards system.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n/A</w:t>
            </w:r>
            <w:proofErr w:type="spellEnd"/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Daily  conversations</w:t>
            </w:r>
            <w:proofErr w:type="gramEnd"/>
            <w:r>
              <w:rPr>
                <w:sz w:val="16"/>
                <w:szCs w:val="16"/>
              </w:rPr>
              <w:t xml:space="preserve"> naming the 7 continents used in our rewards system.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To use simple maps of the local area. To name and locate the four capital cities of Great Britain. </w:t>
            </w:r>
            <w:proofErr w:type="gramStart"/>
            <w:r>
              <w:rPr>
                <w:sz w:val="16"/>
                <w:szCs w:val="16"/>
                <w:highlight w:val="white"/>
              </w:rPr>
              <w:t>Research  some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 of the famous </w:t>
            </w:r>
            <w:proofErr w:type="spellStart"/>
            <w:r>
              <w:rPr>
                <w:sz w:val="16"/>
                <w:szCs w:val="16"/>
                <w:highlight w:val="white"/>
              </w:rPr>
              <w:t>lan</w:t>
            </w:r>
            <w:r>
              <w:rPr>
                <w:sz w:val="16"/>
                <w:szCs w:val="16"/>
                <w:highlight w:val="white"/>
              </w:rPr>
              <w:t>dmarks.Find</w:t>
            </w:r>
            <w:proofErr w:type="spellEnd"/>
            <w:r>
              <w:rPr>
                <w:sz w:val="16"/>
                <w:szCs w:val="16"/>
                <w:highlight w:val="white"/>
              </w:rPr>
              <w:t xml:space="preserve"> out where we live on a map.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Look at weather </w:t>
            </w:r>
            <w:proofErr w:type="gramStart"/>
            <w:r>
              <w:rPr>
                <w:sz w:val="16"/>
                <w:szCs w:val="16"/>
                <w:highlight w:val="white"/>
              </w:rPr>
              <w:t>forecast,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 is it the same for all 4 capitals? Look at the 7 continents, what is the weather like there? How might jobs be </w:t>
            </w:r>
            <w:proofErr w:type="gramStart"/>
            <w:r>
              <w:rPr>
                <w:sz w:val="16"/>
                <w:szCs w:val="16"/>
                <w:highlight w:val="white"/>
              </w:rPr>
              <w:t>differ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?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Daily  conversations</w:t>
            </w:r>
            <w:proofErr w:type="gramEnd"/>
            <w:r>
              <w:rPr>
                <w:sz w:val="16"/>
                <w:szCs w:val="16"/>
              </w:rPr>
              <w:t xml:space="preserve"> naming the 7 continents used in our rewards system.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</w:t>
            </w:r>
            <w:proofErr w:type="gramEnd"/>
            <w:r>
              <w:rPr>
                <w:sz w:val="16"/>
                <w:szCs w:val="16"/>
              </w:rPr>
              <w:t xml:space="preserve"> identify the oceans. </w:t>
            </w:r>
            <w:proofErr w:type="gramStart"/>
            <w:r>
              <w:rPr>
                <w:sz w:val="16"/>
                <w:szCs w:val="16"/>
              </w:rPr>
              <w:t>to</w:t>
            </w:r>
            <w:proofErr w:type="gramEnd"/>
            <w:r>
              <w:rPr>
                <w:sz w:val="16"/>
                <w:szCs w:val="16"/>
              </w:rPr>
              <w:t xml:space="preserve"> understand a river journey and local rivers. </w:t>
            </w:r>
            <w:proofErr w:type="gramStart"/>
            <w:r>
              <w:rPr>
                <w:sz w:val="16"/>
                <w:szCs w:val="16"/>
              </w:rPr>
              <w:t>to</w:t>
            </w:r>
            <w:proofErr w:type="gramEnd"/>
            <w:r>
              <w:rPr>
                <w:sz w:val="16"/>
                <w:szCs w:val="16"/>
              </w:rPr>
              <w:t xml:space="preserve"> recognise coast lines and beaches. </w:t>
            </w:r>
            <w:proofErr w:type="gramStart"/>
            <w:r>
              <w:rPr>
                <w:sz w:val="16"/>
                <w:szCs w:val="16"/>
              </w:rPr>
              <w:t>to</w:t>
            </w:r>
            <w:proofErr w:type="gramEnd"/>
            <w:r>
              <w:rPr>
                <w:sz w:val="16"/>
                <w:szCs w:val="16"/>
              </w:rPr>
              <w:t xml:space="preserve"> identify mountains on a map and know what a mountain is.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Daily  conve</w:t>
            </w:r>
            <w:r>
              <w:rPr>
                <w:sz w:val="16"/>
                <w:szCs w:val="16"/>
              </w:rPr>
              <w:t>rsations</w:t>
            </w:r>
            <w:proofErr w:type="gramEnd"/>
            <w:r>
              <w:rPr>
                <w:sz w:val="16"/>
                <w:szCs w:val="16"/>
              </w:rPr>
              <w:t xml:space="preserve"> naming the 7 continents used in our rewards system.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Metro map and look at how it connects the different cities, towns and villages. Explore other ways that link places together such as roads, ferry and train.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Daily  conversations</w:t>
            </w:r>
            <w:proofErr w:type="gramEnd"/>
            <w:r>
              <w:rPr>
                <w:sz w:val="16"/>
                <w:szCs w:val="16"/>
              </w:rPr>
              <w:t xml:space="preserve"> naming the 7 continents used in our rewards system.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n/A</w:t>
            </w:r>
            <w:proofErr w:type="spellEnd"/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lastRenderedPageBreak/>
              <w:t>Art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Formal Elements of art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how secondary colours are made from prime colours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explore different types of abstract art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look at abstract artists including Henry Matisse and Bridget Riley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learn about circles and ovals and make abstract composition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look at modern artist Bridget Riley and look at how her work is created by lines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Pattern</w:t>
            </w:r>
          </w:p>
          <w:p w:rsidR="00944CFB" w:rsidRDefault="00E72F7D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Learn about artists includi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ng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Tingatinga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and noticing the differences and similarities between them. Children will explore colour, patterns and textures through drawing, painting and sculpting to capture their own imagination and creativity</w:t>
            </w:r>
          </w:p>
          <w:p w:rsidR="00944CFB" w:rsidRDefault="00E72F7D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Shades and Colours</w:t>
            </w:r>
          </w:p>
          <w:p w:rsidR="00944CFB" w:rsidRDefault="00E72F7D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 create different shades and tints to represent the sea, sky and land</w:t>
            </w:r>
          </w:p>
          <w:p w:rsidR="00944CFB" w:rsidRDefault="00E72F7D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create a background for my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Tingatinga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animal</w:t>
            </w:r>
          </w:p>
          <w:p w:rsidR="00944CFB" w:rsidRDefault="00944CFB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944CFB" w:rsidRDefault="00944CFB">
            <w:pPr>
              <w:pStyle w:val="normal0"/>
              <w:spacing w:before="240" w:after="240" w:line="240" w:lineRule="auto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>Art and Design Skills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Explore 2D and 3D shapes.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look at what makes an abstract painting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look at contemporary art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try using different drawing mediums including </w:t>
            </w:r>
            <w:proofErr w:type="spellStart"/>
            <w:r>
              <w:rPr>
                <w:sz w:val="16"/>
                <w:szCs w:val="16"/>
              </w:rPr>
              <w:t>charcoal,ink</w:t>
            </w:r>
            <w:proofErr w:type="spellEnd"/>
            <w:r>
              <w:rPr>
                <w:sz w:val="16"/>
                <w:szCs w:val="16"/>
              </w:rPr>
              <w:t xml:space="preserve"> and pastel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narrative through art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making shades by adding black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6AA84F"/>
                <w:sz w:val="16"/>
                <w:szCs w:val="16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6AA84F"/>
                <w:sz w:val="16"/>
                <w:szCs w:val="16"/>
              </w:rPr>
              <w:t>Artists</w:t>
            </w:r>
            <w:r>
              <w:rPr>
                <w:rFonts w:ascii="Comic Sans MS" w:eastAsia="Comic Sans MS" w:hAnsi="Comic Sans MS" w:cs="Comic Sans MS"/>
                <w:color w:val="6AA84F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90525"/>
                <w:sz w:val="16"/>
                <w:szCs w:val="16"/>
              </w:rPr>
              <w:t xml:space="preserve">Lewis </w:t>
            </w:r>
            <w:proofErr w:type="spellStart"/>
            <w:r>
              <w:rPr>
                <w:rFonts w:ascii="Comic Sans MS" w:eastAsia="Comic Sans MS" w:hAnsi="Comic Sans MS" w:cs="Comic Sans MS"/>
                <w:color w:val="090525"/>
                <w:sz w:val="16"/>
                <w:szCs w:val="16"/>
              </w:rPr>
              <w:t>Wain</w:t>
            </w:r>
            <w:proofErr w:type="spellEnd"/>
            <w:r>
              <w:rPr>
                <w:rFonts w:ascii="Comic Sans MS" w:eastAsia="Comic Sans MS" w:hAnsi="Comic Sans MS" w:cs="Comic Sans MS"/>
                <w:color w:val="09052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color w:val="090525"/>
                <w:sz w:val="16"/>
                <w:szCs w:val="16"/>
              </w:rPr>
              <w:t>Ilya</w:t>
            </w:r>
            <w:proofErr w:type="spellEnd"/>
            <w:r>
              <w:rPr>
                <w:rFonts w:ascii="Comic Sans MS" w:eastAsia="Comic Sans MS" w:hAnsi="Comic Sans MS" w:cs="Comic Sans MS"/>
                <w:color w:val="0905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90525"/>
                <w:sz w:val="16"/>
                <w:szCs w:val="16"/>
              </w:rPr>
              <w:t>Bolotowsky</w:t>
            </w:r>
            <w:proofErr w:type="spellEnd"/>
            <w:r>
              <w:rPr>
                <w:rFonts w:ascii="Comic Sans MS" w:eastAsia="Comic Sans MS" w:hAnsi="Comic Sans MS" w:cs="Comic Sans MS"/>
                <w:color w:val="09052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color w:val="090525"/>
                <w:sz w:val="16"/>
                <w:szCs w:val="16"/>
              </w:rPr>
              <w:t>Wassily</w:t>
            </w:r>
            <w:proofErr w:type="spellEnd"/>
            <w:r>
              <w:rPr>
                <w:rFonts w:ascii="Comic Sans MS" w:eastAsia="Comic Sans MS" w:hAnsi="Comic Sans MS" w:cs="Comic Sans MS"/>
                <w:color w:val="090525"/>
                <w:sz w:val="16"/>
                <w:szCs w:val="16"/>
              </w:rPr>
              <w:t xml:space="preserve"> Kandinsky, </w:t>
            </w:r>
            <w:proofErr w:type="spellStart"/>
            <w:r>
              <w:rPr>
                <w:rFonts w:ascii="Comic Sans MS" w:eastAsia="Comic Sans MS" w:hAnsi="Comic Sans MS" w:cs="Comic Sans MS"/>
                <w:color w:val="090525"/>
                <w:sz w:val="16"/>
                <w:szCs w:val="16"/>
              </w:rPr>
              <w:t>Renata</w:t>
            </w:r>
            <w:proofErr w:type="spellEnd"/>
            <w:r>
              <w:rPr>
                <w:rFonts w:ascii="Comic Sans MS" w:eastAsia="Comic Sans MS" w:hAnsi="Comic Sans MS" w:cs="Comic Sans MS"/>
                <w:color w:val="090525"/>
                <w:sz w:val="16"/>
                <w:szCs w:val="16"/>
              </w:rPr>
              <w:t xml:space="preserve"> Bernal.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DT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Moving Pictures 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create a sliding </w:t>
            </w:r>
            <w:proofErr w:type="spellStart"/>
            <w:r>
              <w:rPr>
                <w:sz w:val="16"/>
                <w:szCs w:val="16"/>
              </w:rPr>
              <w:t>mechanism.To</w:t>
            </w:r>
            <w:proofErr w:type="spellEnd"/>
            <w:r>
              <w:rPr>
                <w:sz w:val="16"/>
                <w:szCs w:val="16"/>
              </w:rPr>
              <w:t xml:space="preserve"> use levers to create a moving mechanism.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investigate and create wheel mechanisms.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To  </w:t>
            </w:r>
            <w:r>
              <w:rPr>
                <w:b/>
                <w:sz w:val="16"/>
                <w:szCs w:val="16"/>
              </w:rPr>
              <w:t>design</w:t>
            </w:r>
            <w:proofErr w:type="gramEnd"/>
            <w:r>
              <w:rPr>
                <w:sz w:val="16"/>
                <w:szCs w:val="16"/>
              </w:rPr>
              <w:t xml:space="preserve"> a picture with a moving mechanism.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moving picture based on a design.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evaluate a moving picture.</w:t>
            </w:r>
          </w:p>
          <w:p w:rsidR="00944CFB" w:rsidRDefault="00E72F7D">
            <w:pPr>
              <w:pStyle w:val="normal0"/>
              <w:keepLines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 on their own </w:t>
            </w:r>
            <w:r>
              <w:rPr>
                <w:sz w:val="16"/>
                <w:szCs w:val="16"/>
              </w:rPr>
              <w:t>experience to help generate ideas.</w:t>
            </w:r>
          </w:p>
          <w:p w:rsidR="00944CFB" w:rsidRDefault="00E72F7D">
            <w:pPr>
              <w:pStyle w:val="normal0"/>
              <w:keepLines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Suggest ideas and explain what they are going to do.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their design using appropriate techniques.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Evaluate</w:t>
            </w:r>
            <w:r>
              <w:rPr>
                <w:sz w:val="16"/>
                <w:szCs w:val="16"/>
              </w:rPr>
              <w:t xml:space="preserve"> their product by discussing how well it works in relation to the purpose.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- </w:t>
            </w:r>
            <w:r>
              <w:rPr>
                <w:sz w:val="16"/>
                <w:szCs w:val="16"/>
              </w:rPr>
              <w:t>Slider, lever, moving pi</w:t>
            </w:r>
            <w:r>
              <w:rPr>
                <w:sz w:val="16"/>
                <w:szCs w:val="16"/>
              </w:rPr>
              <w:t xml:space="preserve">cture, split pin, </w:t>
            </w:r>
            <w:r>
              <w:rPr>
                <w:sz w:val="16"/>
                <w:szCs w:val="16"/>
              </w:rPr>
              <w:lastRenderedPageBreak/>
              <w:t xml:space="preserve">mechanism. </w:t>
            </w:r>
            <w:proofErr w:type="gramStart"/>
            <w:r>
              <w:rPr>
                <w:sz w:val="16"/>
                <w:szCs w:val="16"/>
              </w:rPr>
              <w:t>design</w:t>
            </w:r>
            <w:proofErr w:type="gramEnd"/>
            <w:r>
              <w:rPr>
                <w:sz w:val="16"/>
                <w:szCs w:val="16"/>
              </w:rPr>
              <w:t>, evaluate.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N/A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Eat More Fruit and Vegetables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find out the favourite fruits and vegetables in the class and present the data in a pictogram.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examine, taste and describe a variety of fruits and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vegetables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find out how to handle and prepare a variety of fruits and vegetables.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Design</w:t>
            </w:r>
            <w:r>
              <w:rPr>
                <w:sz w:val="16"/>
                <w:szCs w:val="16"/>
              </w:rPr>
              <w:t xml:space="preserve"> a recipe to include fruit and/or vegetables.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</w:t>
            </w:r>
            <w:r>
              <w:rPr>
                <w:b/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and </w:t>
            </w:r>
            <w:r>
              <w:rPr>
                <w:b/>
                <w:sz w:val="16"/>
                <w:szCs w:val="16"/>
              </w:rPr>
              <w:t>evaluate</w:t>
            </w:r>
            <w:r>
              <w:rPr>
                <w:sz w:val="16"/>
                <w:szCs w:val="16"/>
              </w:rPr>
              <w:t xml:space="preserve"> a </w:t>
            </w:r>
            <w:proofErr w:type="spellStart"/>
            <w:proofErr w:type="gramStart"/>
            <w:r>
              <w:rPr>
                <w:sz w:val="16"/>
                <w:szCs w:val="16"/>
              </w:rPr>
              <w:t>smoothie</w:t>
            </w:r>
            <w:proofErr w:type="spellEnd"/>
            <w:r>
              <w:rPr>
                <w:sz w:val="16"/>
                <w:szCs w:val="16"/>
              </w:rPr>
              <w:t xml:space="preserve">  based</w:t>
            </w:r>
            <w:proofErr w:type="gramEnd"/>
            <w:r>
              <w:rPr>
                <w:sz w:val="16"/>
                <w:szCs w:val="16"/>
              </w:rPr>
              <w:t xml:space="preserve"> on a design.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where a range of fruit and vegetables come from e.g. farmed or grown at home.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Select and use appropriate fruit and vegetables, </w:t>
            </w:r>
            <w:r>
              <w:rPr>
                <w:sz w:val="16"/>
                <w:szCs w:val="16"/>
              </w:rPr>
              <w:lastRenderedPageBreak/>
              <w:t>processes and tools.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basic food handling, hygienic practices and personal hygiene.</w:t>
            </w:r>
          </w:p>
          <w:p w:rsidR="00944CFB" w:rsidRDefault="00E72F7D">
            <w:pPr>
              <w:pStyle w:val="normal0"/>
              <w:keepNext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and use basic princi</w:t>
            </w:r>
            <w:r>
              <w:rPr>
                <w:sz w:val="16"/>
                <w:szCs w:val="16"/>
              </w:rPr>
              <w:t xml:space="preserve">ples of a healthy and varied diet to prepare dishes, including how fruit and vegetables are part of The </w:t>
            </w:r>
            <w:proofErr w:type="spellStart"/>
            <w:r>
              <w:rPr>
                <w:sz w:val="16"/>
                <w:szCs w:val="16"/>
              </w:rPr>
              <w:t>eatwell</w:t>
            </w:r>
            <w:proofErr w:type="spellEnd"/>
            <w:r>
              <w:rPr>
                <w:sz w:val="16"/>
                <w:szCs w:val="16"/>
              </w:rPr>
              <w:t xml:space="preserve"> plate.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- </w:t>
            </w:r>
            <w:proofErr w:type="spellStart"/>
            <w:r>
              <w:rPr>
                <w:sz w:val="16"/>
                <w:szCs w:val="16"/>
              </w:rPr>
              <w:t>smoothie</w:t>
            </w:r>
            <w:proofErr w:type="spellEnd"/>
            <w:r>
              <w:rPr>
                <w:sz w:val="16"/>
                <w:szCs w:val="16"/>
              </w:rPr>
              <w:t xml:space="preserve">, measure, millilitre, litre, varied, prepare, hygiene, prepare, </w:t>
            </w:r>
            <w:proofErr w:type="spellStart"/>
            <w:r>
              <w:rPr>
                <w:sz w:val="16"/>
                <w:szCs w:val="16"/>
              </w:rPr>
              <w:t>eatwell</w:t>
            </w:r>
            <w:proofErr w:type="spellEnd"/>
            <w:r>
              <w:rPr>
                <w:sz w:val="16"/>
                <w:szCs w:val="16"/>
              </w:rPr>
              <w:t xml:space="preserve"> plate.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lastRenderedPageBreak/>
              <w:t>Puppets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investigate a range of pu</w:t>
            </w:r>
            <w:r>
              <w:rPr>
                <w:sz w:val="16"/>
                <w:szCs w:val="16"/>
              </w:rPr>
              <w:t>ppets and their features.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and practise sewing skills.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work with fabric to create a finger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puppet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design a glove puppet.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follow a design to make a puppet.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evaluate a finished product.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Vocab</w:t>
            </w:r>
            <w:r>
              <w:rPr>
                <w:b/>
                <w:sz w:val="16"/>
                <w:szCs w:val="16"/>
              </w:rPr>
              <w:t>ulary -</w:t>
            </w:r>
            <w:r>
              <w:rPr>
                <w:sz w:val="16"/>
                <w:szCs w:val="16"/>
              </w:rPr>
              <w:t xml:space="preserve"> Investigate, fabric, purpose, finger puppet, rod, attach, improve, resources, textiles, running stitch, join.</w:t>
            </w:r>
          </w:p>
          <w:p w:rsidR="00944CFB" w:rsidRDefault="00944CFB">
            <w:pPr>
              <w:pStyle w:val="normal0"/>
              <w:spacing w:line="240" w:lineRule="auto"/>
              <w:rPr>
                <w:sz w:val="16"/>
                <w:szCs w:val="16"/>
              </w:rPr>
            </w:pPr>
          </w:p>
          <w:p w:rsidR="00944CFB" w:rsidRDefault="00E72F7D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Coat of Arms</w:t>
            </w:r>
          </w:p>
          <w:p w:rsidR="00944CFB" w:rsidRDefault="00E72F7D">
            <w:pPr>
              <w:pStyle w:val="normal0"/>
              <w:keepLines/>
              <w:spacing w:line="240" w:lineRule="auto"/>
              <w:ind w:right="14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Design </w:t>
            </w:r>
            <w:r>
              <w:rPr>
                <w:i/>
                <w:sz w:val="16"/>
                <w:szCs w:val="16"/>
              </w:rPr>
              <w:t xml:space="preserve">appealing products. </w:t>
            </w:r>
            <w:r>
              <w:rPr>
                <w:sz w:val="16"/>
                <w:szCs w:val="16"/>
              </w:rPr>
              <w:t xml:space="preserve">Explore designs from local community Tyne </w:t>
            </w:r>
            <w:r>
              <w:rPr>
                <w:sz w:val="16"/>
                <w:szCs w:val="16"/>
              </w:rPr>
              <w:lastRenderedPageBreak/>
              <w:t>and Wear/</w:t>
            </w:r>
            <w:proofErr w:type="spellStart"/>
            <w:r>
              <w:rPr>
                <w:sz w:val="16"/>
                <w:szCs w:val="16"/>
              </w:rPr>
              <w:t>N’land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Ncle</w:t>
            </w:r>
            <w:proofErr w:type="spellEnd"/>
          </w:p>
          <w:p w:rsidR="00944CFB" w:rsidRDefault="00E72F7D">
            <w:pPr>
              <w:pStyle w:val="normal0"/>
              <w:keepLines/>
              <w:spacing w:line="240" w:lineRule="auto"/>
              <w:ind w:righ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local football club badges</w:t>
            </w:r>
            <w:r>
              <w:rPr>
                <w:sz w:val="16"/>
                <w:szCs w:val="16"/>
              </w:rPr>
              <w:t>.</w:t>
            </w:r>
          </w:p>
          <w:p w:rsidR="00944CFB" w:rsidRDefault="00E72F7D">
            <w:pPr>
              <w:pStyle w:val="normal0"/>
              <w:keepLines/>
              <w:spacing w:line="240" w:lineRule="auto"/>
              <w:ind w:right="14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Make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Use a range of tools Design/Cutting/</w:t>
            </w:r>
          </w:p>
          <w:p w:rsidR="00944CFB" w:rsidRDefault="00E72F7D">
            <w:pPr>
              <w:pStyle w:val="normal0"/>
              <w:keepLines/>
              <w:spacing w:line="240" w:lineRule="auto"/>
              <w:ind w:righ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Shaping/Finishing</w:t>
            </w:r>
          </w:p>
          <w:p w:rsidR="00944CFB" w:rsidRDefault="00E72F7D">
            <w:pPr>
              <w:pStyle w:val="normal0"/>
              <w:keepLines/>
              <w:spacing w:line="240" w:lineRule="auto"/>
              <w:ind w:right="14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Evaluate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ideas </w:t>
            </w:r>
            <w:r>
              <w:rPr>
                <w:sz w:val="16"/>
                <w:szCs w:val="16"/>
              </w:rPr>
              <w:t>against existing products.</w:t>
            </w:r>
          </w:p>
          <w:p w:rsidR="00944CFB" w:rsidRDefault="00E72F7D">
            <w:pPr>
              <w:pStyle w:val="normal0"/>
              <w:keepLines/>
              <w:spacing w:line="240" w:lineRule="auto"/>
              <w:ind w:right="14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Evaluate</w:t>
            </w:r>
            <w:r>
              <w:rPr>
                <w:i/>
                <w:sz w:val="16"/>
                <w:szCs w:val="16"/>
              </w:rPr>
              <w:t xml:space="preserve"> against </w:t>
            </w:r>
            <w:r>
              <w:rPr>
                <w:sz w:val="16"/>
                <w:szCs w:val="16"/>
              </w:rPr>
              <w:t>own design. design ideas (keep simple to use on clay)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- </w:t>
            </w:r>
            <w:r>
              <w:rPr>
                <w:sz w:val="16"/>
                <w:szCs w:val="16"/>
              </w:rPr>
              <w:t>Pinching, smoothing, carving, air dry, design, evaluate.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N/A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lastRenderedPageBreak/>
              <w:t>Computing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ind w:left="120" w:right="12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IT and Digital Literacy </w:t>
            </w:r>
          </w:p>
          <w:p w:rsidR="00944CFB" w:rsidRDefault="00E72F7D">
            <w:pPr>
              <w:pStyle w:val="normal0"/>
              <w:ind w:left="120" w:right="12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‘An Introduction to Digital Art’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Understand the differences between a graphics package and paper based art activities.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Understand there are a variety of tools in a graphics package, each fulfilling a different purpose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Talk about their use of a graphics package and their choice of tools.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Refine the use of shape, line and colour to communicate a specific idea or artistic style/effect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Import photographs and add effects. </w:t>
            </w: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Use a range of digital devices to capture and save</w:t>
            </w: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 still images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Begin to make changes to images using basic tools in image manipulation software.</w:t>
            </w:r>
          </w:p>
          <w:p w:rsidR="00944CFB" w:rsidRDefault="00944CFB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</w:p>
          <w:p w:rsidR="00944CFB" w:rsidRDefault="00944CFB">
            <w:pPr>
              <w:pStyle w:val="normal0"/>
              <w:ind w:left="120" w:right="1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ind w:left="120" w:right="12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IT and Digital Literacy </w:t>
            </w:r>
          </w:p>
          <w:p w:rsidR="00944CFB" w:rsidRDefault="00E72F7D">
            <w:pPr>
              <w:pStyle w:val="normal0"/>
              <w:spacing w:line="240" w:lineRule="auto"/>
              <w:ind w:left="120" w:right="12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‘Exploring Digital Sound’</w:t>
            </w:r>
          </w:p>
          <w:p w:rsidR="00944CFB" w:rsidRDefault="00E72F7D">
            <w:pPr>
              <w:pStyle w:val="normal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Explore making simple sounds. </w:t>
            </w:r>
          </w:p>
          <w:p w:rsidR="00944CFB" w:rsidRDefault="00E72F7D">
            <w:pPr>
              <w:pStyle w:val="normal0"/>
              <w:spacing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Explore a range of electronic music and sound devices and software. </w:t>
            </w:r>
          </w:p>
          <w:p w:rsidR="00944CFB" w:rsidRDefault="00E72F7D">
            <w:pPr>
              <w:pStyle w:val="normal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Combine layers of sound to compose a simple tune with a beat. </w:t>
            </w:r>
          </w:p>
          <w:p w:rsidR="00944CFB" w:rsidRDefault="00E72F7D">
            <w:pPr>
              <w:pStyle w:val="normal0"/>
              <w:spacing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Create images to accompany a soundtrack. </w:t>
            </w:r>
          </w:p>
          <w:p w:rsidR="00944CFB" w:rsidRDefault="00E72F7D">
            <w:pPr>
              <w:pStyle w:val="normal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Import sound files to create multimedia pages. </w:t>
            </w:r>
          </w:p>
          <w:p w:rsidR="00944CFB" w:rsidRDefault="00E72F7D">
            <w:pPr>
              <w:pStyle w:val="normal0"/>
              <w:spacing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Create a soundtrack that matches the mood of an image. </w:t>
            </w:r>
          </w:p>
          <w:p w:rsidR="00944CFB" w:rsidRDefault="00E72F7D">
            <w:pPr>
              <w:pStyle w:val="normal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Understand that sound can be recorded digitally</w:t>
            </w:r>
            <w:r>
              <w:rPr>
                <w:i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spacing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Understand that sound can be edited digitally.</w:t>
            </w:r>
          </w:p>
          <w:p w:rsidR="00944CFB" w:rsidRDefault="00944CFB">
            <w:pPr>
              <w:pStyle w:val="normal0"/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color w:val="090525"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>IT and Digital Literacy</w:t>
            </w:r>
          </w:p>
          <w:p w:rsidR="00944CFB" w:rsidRDefault="00E72F7D">
            <w:pPr>
              <w:pStyle w:val="normal0"/>
              <w:spacing w:line="240" w:lineRule="auto"/>
              <w:ind w:left="120" w:right="12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‘Making Multimedia Stories’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Begin to use two hands for typing.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Name parts of a computer.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Add text to a text box.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Make simple changes to selected text, e.g. colour, style and siz</w:t>
            </w: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e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Add a picture to a picture box.</w:t>
            </w: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Use drawing tools effectively (e.g. make use of tools such as fill or shape tools)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Add animation effects to a page.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Continue to develop correct use of the keyboard, including the space bar, backspace, delete, shift (</w:t>
            </w: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for capital letters – not caps lock) and enter keys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 Be able to select and listen to a sound from a bank of pre-recorded sounds.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Select or record sounds to add to work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Add navigation buttons to a presentation.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Vocabulary - 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Alter, edit, evaluation, online, save, software.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ind w:left="120" w:right="12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Computer Science</w:t>
            </w:r>
          </w:p>
          <w:p w:rsidR="00944CFB" w:rsidRDefault="00E72F7D">
            <w:pPr>
              <w:pStyle w:val="normal0"/>
              <w:spacing w:line="240" w:lineRule="auto"/>
              <w:ind w:left="120" w:right="12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‘Action Algorithms’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Know what an algorithm is. 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Write an algorithm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Use an algorithm.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 </w:t>
            </w: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Improve an algorithm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Understand and explain debugging. </w:t>
            </w: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Debug an algorithm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Spot patterns in algorithms.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Understand that computers follow programming languages or ‘code’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Give clear, unambiguous instructions.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Vocabulary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: </w:t>
            </w:r>
            <w:r>
              <w:rPr>
                <w:color w:val="090525"/>
                <w:sz w:val="16"/>
                <w:szCs w:val="16"/>
              </w:rPr>
              <w:t>digital, digital content, edit, evaluation. layer, online, save, timeline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ind w:left="120" w:right="12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IT and Digital Literacy</w:t>
            </w:r>
          </w:p>
          <w:p w:rsidR="00944CFB" w:rsidRDefault="00E72F7D">
            <w:pPr>
              <w:pStyle w:val="normal0"/>
              <w:spacing w:line="240" w:lineRule="auto"/>
              <w:ind w:left="120" w:right="12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‘Keeping Sa</w:t>
            </w:r>
            <w:r>
              <w:rPr>
                <w:b/>
                <w:sz w:val="16"/>
                <w:szCs w:val="16"/>
                <w:u w:val="single"/>
              </w:rPr>
              <w:t>fe and Exploring Technology’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Know when to take breaks from device time.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Consider the feelings of people around them, even when engaged in fun online activities.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Discover that the internet can be used to visit faraway places and learn new things.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Compare how staying safe online is similar to staying safe in the real world.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Explain rules for </w:t>
            </w:r>
            <w:proofErr w:type="spellStart"/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traveling</w:t>
            </w:r>
            <w:proofErr w:type="spellEnd"/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 safely on the internet. </w:t>
            </w:r>
            <w:proofErr w:type="gramStart"/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recognise</w:t>
            </w:r>
            <w:proofErr w:type="gramEnd"/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 common uses of technology in the home.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Understand what the internet is.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Recognise devices that can be connected t</w:t>
            </w: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o the internet.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Understand how shops might use technology.</w:t>
            </w: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Explain how technology can help people.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Explore control technology devices.</w:t>
            </w: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Explain how a control device works.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 Compare different types of control devices.</w:t>
            </w:r>
          </w:p>
          <w:p w:rsidR="00944CFB" w:rsidRDefault="00944CFB">
            <w:pPr>
              <w:pStyle w:val="normal0"/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ind w:left="120" w:right="12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Computer Science</w:t>
            </w:r>
          </w:p>
          <w:p w:rsidR="00944CFB" w:rsidRDefault="00E72F7D">
            <w:pPr>
              <w:pStyle w:val="normal0"/>
              <w:ind w:left="120" w:right="12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‘Programming Direction’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Understand what an algorithm is. #</w:t>
            </w: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Give clear unambiguous instructions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Make predictions when giving instructions.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Create algorithms for directions.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 Debug simple programs.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>Create algorithms for directions including turning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 xml:space="preserve">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Begi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n to create algorithms with a written programming language.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rFonts w:ascii="Lato" w:eastAsia="Lato" w:hAnsi="Lato" w:cs="Lato"/>
                <w:color w:val="090525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90525"/>
                <w:sz w:val="16"/>
                <w:szCs w:val="16"/>
              </w:rPr>
              <w:t xml:space="preserve">Vocabulary - </w:t>
            </w:r>
            <w:r>
              <w:rPr>
                <w:rFonts w:ascii="Lato" w:eastAsia="Lato" w:hAnsi="Lato" w:cs="Lato"/>
                <w:color w:val="090525"/>
                <w:sz w:val="16"/>
                <w:szCs w:val="16"/>
              </w:rPr>
              <w:t>Algorithm, block, command, control, debug, decomposition, edit, execute, logic, edit, logical reasoning, program, repetition, sequence, selection.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PE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Indoor </w:t>
            </w:r>
            <w:r>
              <w:rPr>
                <w:sz w:val="16"/>
                <w:szCs w:val="16"/>
                <w:u w:val="single"/>
              </w:rPr>
              <w:t>SAQ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Outdoor </w:t>
            </w:r>
            <w:r>
              <w:rPr>
                <w:sz w:val="16"/>
                <w:szCs w:val="16"/>
                <w:u w:val="single"/>
              </w:rPr>
              <w:t>Games Ball skills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Indoor Gymnastics </w:t>
            </w:r>
          </w:p>
          <w:p w:rsidR="00944CFB" w:rsidRDefault="00944CFB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Outdoor </w:t>
            </w:r>
            <w:r>
              <w:rPr>
                <w:sz w:val="16"/>
                <w:szCs w:val="16"/>
                <w:u w:val="single"/>
              </w:rPr>
              <w:t>Games Throw, catch and aim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Indoor </w:t>
            </w:r>
            <w:r>
              <w:rPr>
                <w:sz w:val="16"/>
                <w:szCs w:val="16"/>
                <w:u w:val="single"/>
              </w:rPr>
              <w:t>Dance Unit 1/2/3</w:t>
            </w:r>
          </w:p>
          <w:p w:rsidR="00944CFB" w:rsidRDefault="00944CFB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Outdoor </w:t>
            </w:r>
            <w:r>
              <w:rPr>
                <w:sz w:val="16"/>
                <w:szCs w:val="16"/>
                <w:u w:val="single"/>
              </w:rPr>
              <w:t>Games Throw, catch, aim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Indoor </w:t>
            </w:r>
            <w:r>
              <w:rPr>
                <w:sz w:val="16"/>
                <w:szCs w:val="16"/>
                <w:u w:val="single"/>
              </w:rPr>
              <w:t>Multi-skills</w:t>
            </w:r>
          </w:p>
          <w:p w:rsidR="00944CFB" w:rsidRDefault="00944CFB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:rsidR="00944CFB" w:rsidRDefault="00E72F7D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Outdoor Games Bat and ball skills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Indoor </w:t>
            </w:r>
            <w:r>
              <w:rPr>
                <w:sz w:val="16"/>
                <w:szCs w:val="16"/>
                <w:u w:val="single"/>
              </w:rPr>
              <w:t>Athletics</w:t>
            </w:r>
          </w:p>
          <w:p w:rsidR="00944CFB" w:rsidRDefault="00944CFB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Outdoor </w:t>
            </w:r>
            <w:r>
              <w:rPr>
                <w:sz w:val="16"/>
                <w:szCs w:val="16"/>
                <w:u w:val="single"/>
              </w:rPr>
              <w:t>Athletics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Indoor </w:t>
            </w:r>
            <w:r>
              <w:rPr>
                <w:sz w:val="16"/>
                <w:szCs w:val="16"/>
                <w:u w:val="single"/>
              </w:rPr>
              <w:t>Athletics</w:t>
            </w:r>
          </w:p>
          <w:p w:rsidR="00944CFB" w:rsidRDefault="00944CFB">
            <w:pPr>
              <w:pStyle w:val="normal0"/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Outdoor </w:t>
            </w:r>
            <w:r>
              <w:rPr>
                <w:sz w:val="16"/>
                <w:szCs w:val="16"/>
                <w:u w:val="single"/>
              </w:rPr>
              <w:t>Athletics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Music/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Singup</w:t>
            </w:r>
            <w:proofErr w:type="spellEnd"/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Hey You (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Charanga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>)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b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will learn the differences between pulse, rhythm and pitch. We will sing, play, improvise and compose using this rap song.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will earn how to find the pulse in music, listen to and identify different instruments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and</w:t>
            </w:r>
            <w:proofErr w:type="gramEnd"/>
            <w:r>
              <w:rPr>
                <w:sz w:val="16"/>
                <w:szCs w:val="16"/>
              </w:rPr>
              <w:t xml:space="preserve"> find the pulse in songs.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Clap in time to a rhythm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composing rhythms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 and sing songs in groups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color w:val="366091"/>
                <w:sz w:val="16"/>
                <w:szCs w:val="16"/>
              </w:rPr>
            </w:pPr>
            <w:r>
              <w:rPr>
                <w:sz w:val="16"/>
                <w:szCs w:val="16"/>
              </w:rPr>
              <w:t>Practise playing different instruments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Rhythm In The Way We Walk and Banana Rap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- Find the pulse in music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Identifying voices and instrume</w:t>
            </w:r>
            <w:r>
              <w:rPr>
                <w:sz w:val="16"/>
                <w:szCs w:val="16"/>
              </w:rPr>
              <w:t>nts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Activities - Find the pulse and move like an animal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Clapping Rhythm - Copy and clap rhythms including your name, colour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up your own rhythms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Identifying pitch as high and low sounds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a recorder? How do we play it? How do we look afte</w:t>
            </w:r>
            <w:r>
              <w:rPr>
                <w:sz w:val="16"/>
                <w:szCs w:val="16"/>
              </w:rPr>
              <w:t xml:space="preserve">r it? What notes does it play? 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a finger chart? How does it tell us what notes to play?</w:t>
            </w:r>
          </w:p>
          <w:p w:rsidR="00944CFB" w:rsidRDefault="00E72F7D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Learn Twinkle, </w:t>
            </w:r>
            <w:proofErr w:type="spellStart"/>
            <w:r>
              <w:rPr>
                <w:sz w:val="16"/>
                <w:szCs w:val="16"/>
              </w:rPr>
              <w:t>Twinkel</w:t>
            </w:r>
            <w:proofErr w:type="spellEnd"/>
            <w:r>
              <w:rPr>
                <w:sz w:val="16"/>
                <w:szCs w:val="16"/>
              </w:rPr>
              <w:t xml:space="preserve"> to perform for Christmas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In the Groove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to different styles of music including Blues, Baroque, Latin, Irish Folk and Funk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we move to the pulse in these different songs?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animal can you be finding the pulse?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Clap different words as a rhythm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up our own rhythms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Singing in different styles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Practise Twinkle </w:t>
            </w:r>
            <w:proofErr w:type="spellStart"/>
            <w:r>
              <w:rPr>
                <w:sz w:val="16"/>
                <w:szCs w:val="16"/>
              </w:rPr>
              <w:t>Twinkle</w:t>
            </w:r>
            <w:proofErr w:type="spellEnd"/>
            <w:r>
              <w:rPr>
                <w:sz w:val="16"/>
                <w:szCs w:val="16"/>
              </w:rPr>
              <w:t xml:space="preserve"> and learn a new simple melody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 to Reception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R</w:t>
            </w:r>
            <w:r>
              <w:rPr>
                <w:sz w:val="16"/>
                <w:szCs w:val="16"/>
                <w:u w:val="single"/>
              </w:rPr>
              <w:t>ound and Round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can you hear? Introduce bass, guitar, trumpet, saxophone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think of other songs that have these instruments?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imagination to find the pulse in music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Clap rhythms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different pitches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 the song to Nursery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 hot cros</w:t>
            </w:r>
            <w:r>
              <w:rPr>
                <w:sz w:val="16"/>
                <w:szCs w:val="16"/>
              </w:rPr>
              <w:t>s buns on recorder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Your Imagination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your imagination and find the pulse. What did the music make you see/feel?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instruments can you recognise?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be a pop star and find the pulse?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up rhymes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instruments to go with the song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Practise learnt melody on recorder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Reflect, rewind and Replay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unit consolidated all learning throughout the year.</w:t>
            </w: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structure of the song including introduction, verse, chorus, ending.</w:t>
            </w:r>
          </w:p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 Twinkle, Twinkle and Hot Cross Buns to parents on the stage outside/in hall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PSHCE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Being Me in My World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aware of rights and responsibilities within their classroom.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their choices have consequences.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that their views are important.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something they feel proud of.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 what is special about </w:t>
            </w:r>
            <w:proofErr w:type="gramStart"/>
            <w:r>
              <w:rPr>
                <w:sz w:val="16"/>
                <w:szCs w:val="16"/>
              </w:rPr>
              <w:t>themselves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944CFB" w:rsidRDefault="00944CFB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Celebrating Differences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the difference between being rude, man and bullying.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Knows who to tell if someone is being mean to them.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tell you how some things about them ar</w:t>
            </w:r>
            <w:r>
              <w:rPr>
                <w:sz w:val="16"/>
                <w:szCs w:val="16"/>
              </w:rPr>
              <w:t>e the same/different to their friends.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tell you some attributes that make them special.</w:t>
            </w:r>
          </w:p>
          <w:p w:rsidR="00944CFB" w:rsidRDefault="00944CFB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Dreams and Goals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what a goal is.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tell you how they feel when they reach a goal.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that challenges can stretch their learning.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overcome obstacles to achieve their goal.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Able to work with a partner </w:t>
            </w:r>
            <w:proofErr w:type="gramStart"/>
            <w:r>
              <w:rPr>
                <w:sz w:val="16"/>
                <w:szCs w:val="16"/>
              </w:rPr>
              <w:t>/  in</w:t>
            </w:r>
            <w:proofErr w:type="gramEnd"/>
            <w:r>
              <w:rPr>
                <w:sz w:val="16"/>
                <w:szCs w:val="16"/>
              </w:rPr>
              <w:t xml:space="preserve"> a group.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- </w:t>
            </w:r>
            <w:r>
              <w:rPr>
                <w:sz w:val="16"/>
                <w:szCs w:val="16"/>
              </w:rPr>
              <w:t xml:space="preserve">Proud, Success, Achievement, Goal, Treasure, Coins, Goal, Learning, Stepping-stones, Process, Working together, Team work, Celebrate, Learning, Stretchy, </w:t>
            </w:r>
            <w:r>
              <w:rPr>
                <w:sz w:val="16"/>
                <w:szCs w:val="16"/>
              </w:rPr>
              <w:t>Challenge, Feelings, Obstacle, Overcome, Achieve, Dreams, Goals.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Healthy Me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how to make healthy choices.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how being healthy makes you feel good.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that some household items including medicine can be harmful if not used properly.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keeping safe on the roads.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Explains ways to keep safe online.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- </w:t>
            </w:r>
            <w:r>
              <w:rPr>
                <w:sz w:val="16"/>
                <w:szCs w:val="16"/>
              </w:rPr>
              <w:t>Healthy, Unhealthy, Balanced, Exercise, Sleep, Choices, Clean, Body parts, Keeping clean, Toiletry items (e.g. toothbrush, shampoo, soap), Hygienic, Safe Medicines, Trust</w:t>
            </w:r>
            <w:r>
              <w:rPr>
                <w:sz w:val="16"/>
                <w:szCs w:val="16"/>
              </w:rPr>
              <w:t>, Safe, Safety, Green Cross Code.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Relationships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that there are lots of different types of families.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Talk about families being </w:t>
            </w:r>
            <w:proofErr w:type="gramStart"/>
            <w:r>
              <w:rPr>
                <w:sz w:val="16"/>
                <w:szCs w:val="16"/>
              </w:rPr>
              <w:t>loving</w:t>
            </w:r>
            <w:proofErr w:type="gramEnd"/>
            <w:r>
              <w:rPr>
                <w:sz w:val="16"/>
                <w:szCs w:val="16"/>
              </w:rPr>
              <w:t xml:space="preserve"> and caring.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about different people in the local community who can help.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 how it feels to have a good frien</w:t>
            </w:r>
            <w:r>
              <w:rPr>
                <w:sz w:val="16"/>
                <w:szCs w:val="16"/>
              </w:rPr>
              <w:t>d and to be a good friend.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- </w:t>
            </w:r>
            <w:r>
              <w:rPr>
                <w:sz w:val="16"/>
                <w:szCs w:val="16"/>
              </w:rPr>
              <w:t>Family, Belong, Same, Different, Friends, Friendship, Qualities, Caring, Sharing, Kind, Greeting, Touch, Feel, Texture, Like, Dislike, Help, Helpful, Community, Feelings, Confidence, Praise, Skills, Self-belief, Incr</w:t>
            </w:r>
            <w:r>
              <w:rPr>
                <w:sz w:val="16"/>
                <w:szCs w:val="16"/>
              </w:rPr>
              <w:t>edible, Proud, Celebrate, Relationships, Special, Appreciate.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Changing Me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the different body parts including male and female private body parts.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when to use nicknames for them and when not to.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that animals and humans have a life cycle.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some changes that happen as we grow up.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Expresses why they enjoy learning.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- </w:t>
            </w:r>
            <w:r>
              <w:rPr>
                <w:sz w:val="16"/>
                <w:szCs w:val="16"/>
              </w:rPr>
              <w:t>Changes, Life cycles, Baby, Adult, Adulthood, Grown-up, Mature, Male, Female, Vagina, Penis, Testicles, Vulva, Anus, Learn, New, Grow, Feelings, Anxious, Wo</w:t>
            </w:r>
            <w:r>
              <w:rPr>
                <w:sz w:val="16"/>
                <w:szCs w:val="16"/>
              </w:rPr>
              <w:t>rried, Excited, Coping.</w:t>
            </w:r>
          </w:p>
        </w:tc>
      </w:tr>
      <w:tr w:rsidR="00944CFB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RE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E72F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Belonging to a family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Children will look at how they belong in their family and community.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Knowledge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explore the families that we belong to and how they are all different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recognise 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the different types of religion and look at the symbols </w:t>
            </w:r>
            <w:proofErr w:type="gramStart"/>
            <w:r>
              <w:rPr>
                <w:sz w:val="16"/>
                <w:szCs w:val="16"/>
              </w:rPr>
              <w:t>that represent</w:t>
            </w:r>
            <w:proofErr w:type="gramEnd"/>
            <w:r>
              <w:rPr>
                <w:sz w:val="16"/>
                <w:szCs w:val="16"/>
              </w:rPr>
              <w:t xml:space="preserve"> them.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talk about the types of religion we have within our class</w:t>
            </w:r>
          </w:p>
          <w:p w:rsidR="00944CFB" w:rsidRDefault="00E72F7D">
            <w:pPr>
              <w:pStyle w:val="normal0"/>
              <w:widowControl w:val="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To look at different places of worship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944CFB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CFB" w:rsidRDefault="00944C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944CFB" w:rsidRDefault="00E72F7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gramStart"/>
      <w:r>
        <w:rPr>
          <w:sz w:val="16"/>
          <w:szCs w:val="16"/>
        </w:rPr>
        <w:t>cultural</w:t>
      </w:r>
      <w:proofErr w:type="gramEnd"/>
      <w:r>
        <w:rPr>
          <w:sz w:val="16"/>
          <w:szCs w:val="16"/>
        </w:rPr>
        <w:t xml:space="preserve"> capital? End point\ e.g. project leading up to something\ studying for a reason</w:t>
      </w:r>
      <w:proofErr w:type="gramStart"/>
      <w:r>
        <w:rPr>
          <w:sz w:val="16"/>
          <w:szCs w:val="16"/>
        </w:rPr>
        <w:t>..</w:t>
      </w:r>
      <w:proofErr w:type="gramEnd"/>
    </w:p>
    <w:sectPr w:rsidR="00944CFB" w:rsidSect="00944CFB">
      <w:headerReference w:type="default" r:id="rId6"/>
      <w:pgSz w:w="15840" w:h="12240" w:orient="landscape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7D" w:rsidRDefault="00E72F7D" w:rsidP="00944CFB">
      <w:pPr>
        <w:spacing w:line="240" w:lineRule="auto"/>
      </w:pPr>
      <w:r>
        <w:separator/>
      </w:r>
    </w:p>
  </w:endnote>
  <w:endnote w:type="continuationSeparator" w:id="0">
    <w:p w:rsidR="00E72F7D" w:rsidRDefault="00E72F7D" w:rsidP="00944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7D" w:rsidRDefault="00E72F7D" w:rsidP="00944CFB">
      <w:pPr>
        <w:spacing w:line="240" w:lineRule="auto"/>
      </w:pPr>
      <w:r>
        <w:separator/>
      </w:r>
    </w:p>
  </w:footnote>
  <w:footnote w:type="continuationSeparator" w:id="0">
    <w:p w:rsidR="00E72F7D" w:rsidRDefault="00E72F7D" w:rsidP="00944C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FB" w:rsidRDefault="00E72F7D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8763000</wp:posOffset>
          </wp:positionH>
          <wp:positionV relativeFrom="paragraph">
            <wp:posOffset>114300</wp:posOffset>
          </wp:positionV>
          <wp:extent cx="557213" cy="5572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13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44CFB" w:rsidRDefault="00944CFB">
    <w:pPr>
      <w:pStyle w:val="normal0"/>
    </w:pPr>
  </w:p>
  <w:p w:rsidR="00944CFB" w:rsidRDefault="00E72F7D">
    <w:pPr>
      <w:pStyle w:val="normal0"/>
      <w:ind w:left="425"/>
      <w:rPr>
        <w:b/>
        <w:sz w:val="30"/>
        <w:szCs w:val="30"/>
      </w:rPr>
    </w:pPr>
    <w:proofErr w:type="spellStart"/>
    <w:r>
      <w:rPr>
        <w:b/>
        <w:sz w:val="30"/>
        <w:szCs w:val="30"/>
      </w:rPr>
      <w:t>Appletree</w:t>
    </w:r>
    <w:proofErr w:type="spellEnd"/>
    <w:r>
      <w:rPr>
        <w:b/>
        <w:sz w:val="30"/>
        <w:szCs w:val="30"/>
      </w:rPr>
      <w:t xml:space="preserve"> Gardens First School Curriculum Overview 2021-22</w:t>
    </w:r>
  </w:p>
  <w:p w:rsidR="00944CFB" w:rsidRDefault="00944CFB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CFB"/>
    <w:rsid w:val="00575B79"/>
    <w:rsid w:val="00944CFB"/>
    <w:rsid w:val="00E7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44CFB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0"/>
    <w:next w:val="normal0"/>
    <w:rsid w:val="00944CFB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0"/>
    <w:next w:val="normal0"/>
    <w:rsid w:val="00944CFB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rsid w:val="00944CFB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944CFB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944CFB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44CFB"/>
  </w:style>
  <w:style w:type="paragraph" w:styleId="Title">
    <w:name w:val="Title"/>
    <w:basedOn w:val="normal0"/>
    <w:next w:val="normal0"/>
    <w:rsid w:val="00944CFB"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0"/>
    <w:next w:val="normal0"/>
    <w:rsid w:val="00944CFB"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944C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3653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DMcGregor</dc:creator>
  <cp:lastModifiedBy>DMcGregor</cp:lastModifiedBy>
  <cp:revision>2</cp:revision>
  <dcterms:created xsi:type="dcterms:W3CDTF">2022-05-10T14:33:00Z</dcterms:created>
  <dcterms:modified xsi:type="dcterms:W3CDTF">2022-05-10T14:33:00Z</dcterms:modified>
</cp:coreProperties>
</file>